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52" w:rsidRPr="003A2152" w:rsidRDefault="003A2152" w:rsidP="003A2152">
      <w:pPr>
        <w:shd w:val="clear" w:color="auto" w:fill="FFFFFF"/>
        <w:spacing w:after="150" w:line="315" w:lineRule="atLeast"/>
        <w:jc w:val="center"/>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b/>
          <w:bCs/>
          <w:color w:val="333333"/>
          <w:sz w:val="24"/>
          <w:szCs w:val="24"/>
          <w:lang w:val="kk-KZ" w:eastAsia="ru-RU"/>
        </w:rPr>
        <w:t>Судьялыққа кандидаттарға арналған</w:t>
      </w:r>
    </w:p>
    <w:p w:rsidR="003A2152" w:rsidRPr="003A2152" w:rsidRDefault="003A2152" w:rsidP="003A2152">
      <w:pPr>
        <w:shd w:val="clear" w:color="auto" w:fill="FFFFFF"/>
        <w:spacing w:after="150" w:line="315" w:lineRule="atLeast"/>
        <w:jc w:val="center"/>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b/>
          <w:bCs/>
          <w:color w:val="333333"/>
          <w:sz w:val="24"/>
          <w:szCs w:val="24"/>
          <w:lang w:val="kk-KZ" w:eastAsia="ru-RU"/>
        </w:rPr>
        <w:t>ЖАДЫНАМА</w:t>
      </w:r>
    </w:p>
    <w:p w:rsidR="003A2152" w:rsidRPr="003A2152" w:rsidRDefault="003A2152" w:rsidP="003A2152">
      <w:pPr>
        <w:shd w:val="clear" w:color="auto" w:fill="FFFFFF"/>
        <w:spacing w:after="150" w:line="315" w:lineRule="atLeast"/>
        <w:jc w:val="center"/>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b/>
          <w:bCs/>
          <w:color w:val="333333"/>
          <w:sz w:val="24"/>
          <w:szCs w:val="24"/>
          <w:lang w:val="kk-KZ" w:eastAsia="ru-RU"/>
        </w:rPr>
        <w:t> </w:t>
      </w:r>
    </w:p>
    <w:p w:rsidR="003A2152" w:rsidRPr="003A2152" w:rsidRDefault="003A2152" w:rsidP="003A2152">
      <w:pPr>
        <w:shd w:val="clear" w:color="auto" w:fill="FFFFFF"/>
        <w:spacing w:after="150" w:line="315" w:lineRule="atLeast"/>
        <w:ind w:firstLine="708"/>
        <w:jc w:val="both"/>
        <w:rPr>
          <w:rFonts w:ascii="Times New Roman" w:eastAsia="Times New Roman" w:hAnsi="Times New Roman" w:cs="Times New Roman"/>
          <w:color w:val="333333"/>
          <w:sz w:val="24"/>
          <w:szCs w:val="24"/>
          <w:lang w:eastAsia="ru-RU"/>
        </w:rPr>
      </w:pPr>
      <w:proofErr w:type="spellStart"/>
      <w:proofErr w:type="gramStart"/>
      <w:r w:rsidRPr="003A2152">
        <w:rPr>
          <w:rFonts w:ascii="Times New Roman" w:eastAsia="Times New Roman" w:hAnsi="Times New Roman" w:cs="Times New Roman"/>
          <w:b/>
          <w:bCs/>
          <w:color w:val="333333"/>
          <w:sz w:val="24"/>
          <w:szCs w:val="24"/>
          <w:lang w:eastAsia="ru-RU"/>
        </w:rPr>
        <w:t>Судьялы</w:t>
      </w:r>
      <w:proofErr w:type="gramEnd"/>
      <w:r w:rsidRPr="003A2152">
        <w:rPr>
          <w:rFonts w:ascii="Times New Roman" w:eastAsia="Times New Roman" w:hAnsi="Times New Roman" w:cs="Times New Roman"/>
          <w:b/>
          <w:bCs/>
          <w:color w:val="333333"/>
          <w:sz w:val="24"/>
          <w:szCs w:val="24"/>
          <w:lang w:eastAsia="ru-RU"/>
        </w:rPr>
        <w:t>ққа</w:t>
      </w:r>
      <w:proofErr w:type="spellEnd"/>
      <w:r w:rsidRPr="003A2152">
        <w:rPr>
          <w:rFonts w:ascii="Times New Roman" w:eastAsia="Times New Roman" w:hAnsi="Times New Roman" w:cs="Times New Roman"/>
          <w:b/>
          <w:bCs/>
          <w:color w:val="333333"/>
          <w:sz w:val="24"/>
          <w:szCs w:val="24"/>
          <w:lang w:eastAsia="ru-RU"/>
        </w:rPr>
        <w:t xml:space="preserve"> </w:t>
      </w:r>
      <w:proofErr w:type="spellStart"/>
      <w:r w:rsidRPr="003A2152">
        <w:rPr>
          <w:rFonts w:ascii="Times New Roman" w:eastAsia="Times New Roman" w:hAnsi="Times New Roman" w:cs="Times New Roman"/>
          <w:b/>
          <w:bCs/>
          <w:color w:val="333333"/>
          <w:sz w:val="24"/>
          <w:szCs w:val="24"/>
          <w:lang w:eastAsia="ru-RU"/>
        </w:rPr>
        <w:t>кандидаттарға</w:t>
      </w:r>
      <w:proofErr w:type="spellEnd"/>
      <w:r w:rsidRPr="003A2152">
        <w:rPr>
          <w:rFonts w:ascii="Times New Roman" w:eastAsia="Times New Roman" w:hAnsi="Times New Roman" w:cs="Times New Roman"/>
          <w:b/>
          <w:bCs/>
          <w:color w:val="333333"/>
          <w:sz w:val="24"/>
          <w:szCs w:val="24"/>
          <w:lang w:eastAsia="ru-RU"/>
        </w:rPr>
        <w:t xml:space="preserve"> </w:t>
      </w:r>
      <w:proofErr w:type="spellStart"/>
      <w:r w:rsidRPr="003A2152">
        <w:rPr>
          <w:rFonts w:ascii="Times New Roman" w:eastAsia="Times New Roman" w:hAnsi="Times New Roman" w:cs="Times New Roman"/>
          <w:b/>
          <w:bCs/>
          <w:color w:val="333333"/>
          <w:sz w:val="24"/>
          <w:szCs w:val="24"/>
          <w:lang w:eastAsia="ru-RU"/>
        </w:rPr>
        <w:t>қойылатын</w:t>
      </w:r>
      <w:proofErr w:type="spellEnd"/>
      <w:r w:rsidRPr="003A2152">
        <w:rPr>
          <w:rFonts w:ascii="Times New Roman" w:eastAsia="Times New Roman" w:hAnsi="Times New Roman" w:cs="Times New Roman"/>
          <w:b/>
          <w:bCs/>
          <w:color w:val="333333"/>
          <w:sz w:val="24"/>
          <w:szCs w:val="24"/>
          <w:lang w:eastAsia="ru-RU"/>
        </w:rPr>
        <w:t xml:space="preserve"> </w:t>
      </w:r>
      <w:proofErr w:type="spellStart"/>
      <w:r w:rsidRPr="003A2152">
        <w:rPr>
          <w:rFonts w:ascii="Times New Roman" w:eastAsia="Times New Roman" w:hAnsi="Times New Roman" w:cs="Times New Roman"/>
          <w:b/>
          <w:bCs/>
          <w:color w:val="333333"/>
          <w:sz w:val="24"/>
          <w:szCs w:val="24"/>
          <w:lang w:eastAsia="ru-RU"/>
        </w:rPr>
        <w:t>талаптар</w:t>
      </w:r>
      <w:proofErr w:type="spellEnd"/>
    </w:p>
    <w:p w:rsidR="003A2152" w:rsidRPr="003A2152" w:rsidRDefault="003A2152" w:rsidP="003A2152">
      <w:pPr>
        <w:shd w:val="clear" w:color="auto" w:fill="FFFFFF"/>
        <w:spacing w:after="150" w:line="242" w:lineRule="atLeast"/>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         Аудандық соттың судьясы болып:</w:t>
      </w:r>
    </w:p>
    <w:p w:rsidR="003A2152" w:rsidRPr="003A2152" w:rsidRDefault="003A2152" w:rsidP="003A2152">
      <w:pPr>
        <w:shd w:val="clear" w:color="auto" w:fill="FFFFFF"/>
        <w:spacing w:after="150" w:line="242" w:lineRule="atLeast"/>
        <w:ind w:firstLine="709"/>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1) жиырма бес жасқа толған;</w:t>
      </w:r>
    </w:p>
    <w:p w:rsidR="003A2152" w:rsidRPr="003A2152" w:rsidRDefault="003A2152" w:rsidP="003A2152">
      <w:pPr>
        <w:shd w:val="clear" w:color="auto" w:fill="FFFFFF"/>
        <w:spacing w:after="150" w:line="242" w:lineRule="atLeast"/>
        <w:ind w:firstLine="709"/>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2) жоғары заң бiлiмi, жоғары моральдық-адамгершілік қасиеттері, мiнсiз беделі және әдетте, </w:t>
      </w:r>
      <w:r w:rsidRPr="003A2152">
        <w:rPr>
          <w:rFonts w:ascii="Times New Roman" w:eastAsia="Times New Roman" w:hAnsi="Times New Roman" w:cs="Times New Roman"/>
          <w:b/>
          <w:bCs/>
          <w:color w:val="333333"/>
          <w:sz w:val="24"/>
          <w:szCs w:val="24"/>
          <w:lang w:val="kk-KZ" w:eastAsia="ru-RU"/>
        </w:rPr>
        <w:t>сот отырысының хатшысы, сот консультанты (көмекшісі), прокурор, адвокат ретінде кемінде бес жыл жұмыс өтілі не заңгерлік кәсібі бойынша кемiнде он жыл жұмыс өтілі бар </w:t>
      </w:r>
      <w:r w:rsidRPr="003A2152">
        <w:rPr>
          <w:rFonts w:ascii="Times New Roman" w:eastAsia="Times New Roman" w:hAnsi="Times New Roman" w:cs="Times New Roman"/>
          <w:color w:val="333333"/>
          <w:sz w:val="24"/>
          <w:szCs w:val="24"/>
          <w:lang w:val="kk-KZ" w:eastAsia="ru-RU"/>
        </w:rPr>
        <w:t>Қазақстан Республикасының азаматы тағайындала алады</w:t>
      </w:r>
      <w:r w:rsidRPr="003A2152">
        <w:rPr>
          <w:rFonts w:ascii="Times New Roman" w:eastAsia="Times New Roman" w:hAnsi="Times New Roman" w:cs="Times New Roman"/>
          <w:b/>
          <w:bCs/>
          <w:color w:val="333333"/>
          <w:sz w:val="24"/>
          <w:szCs w:val="24"/>
          <w:lang w:val="kk-KZ" w:eastAsia="ru-RU"/>
        </w:rPr>
        <w:t>.</w:t>
      </w:r>
    </w:p>
    <w:p w:rsidR="003A2152" w:rsidRPr="003A2152" w:rsidRDefault="003A2152" w:rsidP="003A2152">
      <w:pPr>
        <w:shd w:val="clear" w:color="auto" w:fill="FFFFFF"/>
        <w:spacing w:after="150" w:line="240" w:lineRule="auto"/>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 </w:t>
      </w:r>
    </w:p>
    <w:p w:rsidR="003A2152" w:rsidRPr="004F5231" w:rsidRDefault="003A2152" w:rsidP="004F5231">
      <w:pPr>
        <w:shd w:val="clear" w:color="auto" w:fill="FFFFFF"/>
        <w:spacing w:after="0" w:line="240" w:lineRule="auto"/>
        <w:ind w:firstLine="708"/>
        <w:jc w:val="both"/>
        <w:rPr>
          <w:rFonts w:ascii="Times New Roman" w:eastAsia="Times New Roman" w:hAnsi="Times New Roman" w:cs="Times New Roman"/>
          <w:color w:val="333333"/>
          <w:sz w:val="24"/>
          <w:szCs w:val="24"/>
          <w:lang w:val="kk-KZ" w:eastAsia="ru-RU"/>
        </w:rPr>
      </w:pPr>
      <w:r w:rsidRPr="004F5231">
        <w:rPr>
          <w:rFonts w:ascii="Times New Roman" w:eastAsia="Times New Roman" w:hAnsi="Times New Roman" w:cs="Times New Roman"/>
          <w:b/>
          <w:bCs/>
          <w:color w:val="333333"/>
          <w:sz w:val="24"/>
          <w:szCs w:val="24"/>
          <w:lang w:val="kk-KZ" w:eastAsia="ru-RU"/>
        </w:rPr>
        <w:t>Судьялыққа біліктілік емтиханын тапсыру үшін</w:t>
      </w:r>
      <w:r w:rsidR="004F5231">
        <w:rPr>
          <w:rFonts w:ascii="Times New Roman" w:eastAsia="Times New Roman" w:hAnsi="Times New Roman" w:cs="Times New Roman"/>
          <w:color w:val="333333"/>
          <w:sz w:val="24"/>
          <w:szCs w:val="24"/>
          <w:lang w:val="kk-KZ" w:eastAsia="ru-RU"/>
        </w:rPr>
        <w:t xml:space="preserve"> </w:t>
      </w:r>
      <w:r w:rsidRPr="004F5231">
        <w:rPr>
          <w:rFonts w:ascii="Times New Roman" w:eastAsia="Times New Roman" w:hAnsi="Times New Roman" w:cs="Times New Roman"/>
          <w:b/>
          <w:bCs/>
          <w:color w:val="333333"/>
          <w:sz w:val="24"/>
          <w:szCs w:val="24"/>
          <w:lang w:val="kk-KZ" w:eastAsia="ru-RU"/>
        </w:rPr>
        <w:t>қажетті құжаттар тізбесі</w:t>
      </w:r>
    </w:p>
    <w:p w:rsidR="003A2152" w:rsidRPr="003A2152" w:rsidRDefault="003A2152" w:rsidP="003A2152">
      <w:pPr>
        <w:shd w:val="clear" w:color="auto" w:fill="FFFFFF"/>
        <w:spacing w:after="150" w:line="240" w:lineRule="auto"/>
        <w:jc w:val="center"/>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b/>
          <w:bCs/>
          <w:color w:val="333333"/>
          <w:sz w:val="24"/>
          <w:szCs w:val="24"/>
          <w:lang w:val="kk-KZ" w:eastAsia="ru-RU"/>
        </w:rPr>
        <w:t> </w:t>
      </w:r>
    </w:p>
    <w:p w:rsidR="003A2152" w:rsidRPr="003A2152" w:rsidRDefault="003A2152"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Судья қызметіне біліктілік емтиханын қабылдау туралы өтінішті өтініш беруші Комиссияға қолма-қол тапсырады немесе тапсырысты хатпен 010000, Астана қаласы, Есілдің сол жақ жағалуы, Орынбор көшесі 8, Министрліктер үйі, 1В кіреберіс, Қазақстан Республикасының Жоғары Сот Кеңесі мекенжайы бойынша жібереді.</w:t>
      </w:r>
    </w:p>
    <w:p w:rsidR="003A2152" w:rsidRPr="003A2152" w:rsidRDefault="003A2152" w:rsidP="003A2152">
      <w:pPr>
        <w:shd w:val="clear" w:color="auto" w:fill="FFFFFF"/>
        <w:spacing w:after="150" w:line="242" w:lineRule="atLeast"/>
        <w:ind w:firstLine="709"/>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Өтінішке мынадай құжаттар бір данада қоса берілуге тиіс:</w:t>
      </w:r>
    </w:p>
    <w:p w:rsidR="003A2152" w:rsidRPr="003A2152" w:rsidRDefault="003A2152" w:rsidP="003A2152">
      <w:pPr>
        <w:shd w:val="clear" w:color="auto" w:fill="FFFFFF"/>
        <w:spacing w:after="150" w:line="242" w:lineRule="atLeast"/>
        <w:ind w:firstLine="709"/>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1)  4,0 х 6,0 см. көлеміндегі фотосуреті бар кадрларды есепке алу жөніндегі жеке парақ;</w:t>
      </w:r>
    </w:p>
    <w:p w:rsidR="003A2152" w:rsidRPr="003A2152" w:rsidRDefault="003A2152" w:rsidP="003A2152">
      <w:pPr>
        <w:shd w:val="clear" w:color="auto" w:fill="FFFFFF"/>
        <w:spacing w:after="150" w:line="242" w:lineRule="atLeast"/>
        <w:ind w:firstLine="709"/>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2)</w:t>
      </w:r>
      <w:r>
        <w:rPr>
          <w:rFonts w:ascii="Times New Roman" w:eastAsia="Times New Roman" w:hAnsi="Times New Roman" w:cs="Times New Roman"/>
          <w:color w:val="333333"/>
          <w:sz w:val="24"/>
          <w:szCs w:val="24"/>
          <w:lang w:val="kk-KZ" w:eastAsia="ru-RU"/>
        </w:rPr>
        <w:t> </w:t>
      </w:r>
      <w:r w:rsidRPr="003A2152">
        <w:rPr>
          <w:rFonts w:ascii="Times New Roman" w:eastAsia="Times New Roman" w:hAnsi="Times New Roman" w:cs="Times New Roman"/>
          <w:color w:val="333333"/>
          <w:sz w:val="24"/>
          <w:szCs w:val="24"/>
          <w:lang w:val="kk-KZ" w:eastAsia="ru-RU"/>
        </w:rPr>
        <w:t>өмірбаян (қолтаңбасы мен күні қойылып, өз қолымен, түсінікті және ұқыпты жазылады);</w:t>
      </w:r>
    </w:p>
    <w:p w:rsidR="003A2152" w:rsidRPr="003A2152" w:rsidRDefault="003A2152" w:rsidP="003A2152">
      <w:pPr>
        <w:shd w:val="clear" w:color="auto" w:fill="FFFFFF"/>
        <w:spacing w:after="150" w:line="242" w:lineRule="atLeast"/>
        <w:ind w:firstLine="709"/>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3)</w:t>
      </w:r>
      <w:r>
        <w:rPr>
          <w:rFonts w:ascii="Times New Roman" w:eastAsia="Times New Roman" w:hAnsi="Times New Roman" w:cs="Times New Roman"/>
          <w:color w:val="333333"/>
          <w:sz w:val="24"/>
          <w:szCs w:val="24"/>
          <w:lang w:val="kk-KZ" w:eastAsia="ru-RU"/>
        </w:rPr>
        <w:t> </w:t>
      </w:r>
      <w:r w:rsidRPr="003A2152">
        <w:rPr>
          <w:rFonts w:ascii="Times New Roman" w:eastAsia="Times New Roman" w:hAnsi="Times New Roman" w:cs="Times New Roman"/>
          <w:color w:val="333333"/>
          <w:sz w:val="24"/>
          <w:szCs w:val="24"/>
          <w:lang w:val="kk-KZ" w:eastAsia="ru-RU"/>
        </w:rPr>
        <w:t>еңбек кітапшасының нотариалды куәландырылған көшірмесі</w:t>
      </w:r>
      <w:r w:rsidRPr="003A2152">
        <w:rPr>
          <w:rFonts w:ascii="Times New Roman" w:eastAsia="Times New Roman" w:hAnsi="Times New Roman" w:cs="Times New Roman"/>
          <w:strike/>
          <w:color w:val="333333"/>
          <w:sz w:val="24"/>
          <w:szCs w:val="24"/>
          <w:lang w:val="kk-KZ" w:eastAsia="ru-RU"/>
        </w:rPr>
        <w:t>.</w:t>
      </w:r>
      <w:r w:rsidRPr="003A2152">
        <w:rPr>
          <w:rFonts w:ascii="Times New Roman" w:eastAsia="Times New Roman" w:hAnsi="Times New Roman" w:cs="Times New Roman"/>
          <w:color w:val="333333"/>
          <w:sz w:val="24"/>
          <w:szCs w:val="24"/>
          <w:lang w:val="kk-KZ" w:eastAsia="ru-RU"/>
        </w:rPr>
        <w:t> (әскери қызметшілер, құқық қорғау және арнаулы мемлекеттік органдардың қызметкерлері, оның ішінде бұрынғы қызметкерлері үшін еңбек кітапшасының көшірмесімен бірге – кадр қызметі куәландырған қызметтік тізімінің көшірмесі), ал құқық қорғау және арнаулы мемлекеттік органдарынан қызметтен босатылған жағдайда – құқық қорғау және арнаулы мемлекеттік органдарынан және әскери қызметтен босату туралы бұйрықтардан үзінділер;</w:t>
      </w:r>
    </w:p>
    <w:p w:rsidR="003A2152" w:rsidRPr="003A2152" w:rsidRDefault="003A2152" w:rsidP="003A2152">
      <w:pPr>
        <w:shd w:val="clear" w:color="auto" w:fill="FFFFFF"/>
        <w:spacing w:after="150" w:line="242" w:lineRule="atLeast"/>
        <w:ind w:firstLine="709"/>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4)</w:t>
      </w:r>
      <w:r>
        <w:rPr>
          <w:rFonts w:ascii="Times New Roman" w:eastAsia="Times New Roman" w:hAnsi="Times New Roman" w:cs="Times New Roman"/>
          <w:color w:val="333333"/>
          <w:sz w:val="24"/>
          <w:szCs w:val="24"/>
          <w:lang w:val="kk-KZ" w:eastAsia="ru-RU"/>
        </w:rPr>
        <w:t> </w:t>
      </w:r>
      <w:r w:rsidRPr="003A2152">
        <w:rPr>
          <w:rFonts w:ascii="Times New Roman" w:eastAsia="Times New Roman" w:hAnsi="Times New Roman" w:cs="Times New Roman"/>
          <w:color w:val="333333"/>
          <w:sz w:val="24"/>
          <w:szCs w:val="24"/>
          <w:lang w:val="kk-KZ" w:eastAsia="ru-RU"/>
        </w:rPr>
        <w:t>жоғары заңгерлік білімі туралы дипломның және оған қосымшаның нотариалды куәландырылған көшірмелері;</w:t>
      </w:r>
    </w:p>
    <w:p w:rsidR="003A2152" w:rsidRPr="003A2152" w:rsidRDefault="003A2152" w:rsidP="003A2152">
      <w:pPr>
        <w:shd w:val="clear" w:color="auto" w:fill="FFFFFF"/>
        <w:spacing w:after="150" w:line="242" w:lineRule="atLeast"/>
        <w:ind w:firstLine="709"/>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5)</w:t>
      </w:r>
      <w:r>
        <w:rPr>
          <w:rFonts w:ascii="Times New Roman" w:eastAsia="Times New Roman" w:hAnsi="Times New Roman" w:cs="Times New Roman"/>
          <w:color w:val="333333"/>
          <w:sz w:val="24"/>
          <w:szCs w:val="24"/>
          <w:lang w:val="kk-KZ" w:eastAsia="ru-RU"/>
        </w:rPr>
        <w:t> </w:t>
      </w:r>
      <w:r w:rsidRPr="003A2152">
        <w:rPr>
          <w:rFonts w:ascii="Times New Roman" w:eastAsia="Times New Roman" w:hAnsi="Times New Roman" w:cs="Times New Roman"/>
          <w:color w:val="333333"/>
          <w:sz w:val="24"/>
          <w:szCs w:val="24"/>
          <w:lang w:val="kk-KZ" w:eastAsia="ru-RU"/>
        </w:rPr>
        <w:t>бірінші басшы не оның міндетін атқарушы тұлға қол қойған, ұйымның мөрімен бекітілген қызметтік мінездеме. Мінездемеге оның берілген күні мен шығыс тіркеу нөмірі қойылады. Дәлелді себептер бойынша мінездеме ұсыну мүмкін болмаған жағдайда жазбаша түсініктеме ұсынылады;</w:t>
      </w:r>
    </w:p>
    <w:p w:rsidR="003A2152" w:rsidRPr="003A2152" w:rsidRDefault="003A2152" w:rsidP="003A2152">
      <w:pPr>
        <w:shd w:val="clear" w:color="auto" w:fill="FFFFFF"/>
        <w:spacing w:after="150" w:line="242" w:lineRule="atLeast"/>
        <w:ind w:firstLine="709"/>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6)</w:t>
      </w:r>
      <w:r>
        <w:rPr>
          <w:rFonts w:ascii="Times New Roman" w:eastAsia="Times New Roman" w:hAnsi="Times New Roman" w:cs="Times New Roman"/>
          <w:color w:val="333333"/>
          <w:sz w:val="24"/>
          <w:szCs w:val="24"/>
          <w:lang w:val="kk-KZ" w:eastAsia="ru-RU"/>
        </w:rPr>
        <w:t> </w:t>
      </w:r>
      <w:r w:rsidRPr="003A2152">
        <w:rPr>
          <w:rFonts w:ascii="Times New Roman" w:eastAsia="Times New Roman" w:hAnsi="Times New Roman" w:cs="Times New Roman"/>
          <w:color w:val="333333"/>
          <w:sz w:val="24"/>
          <w:szCs w:val="24"/>
          <w:lang w:val="kk-KZ" w:eastAsia="ru-RU"/>
        </w:rPr>
        <w:t>денсаулық жағдайы туралы медициналық анықтама (№ 086 нысан), сондай-ақ Астана, Алматы қалаларының, облыстардың тиісті психика-неврологиялық және наркологиялық диспансерлері берген анықтамалар;</w:t>
      </w:r>
    </w:p>
    <w:p w:rsidR="003A2152" w:rsidRPr="003A2152" w:rsidRDefault="003A2152" w:rsidP="003A2152">
      <w:pPr>
        <w:shd w:val="clear" w:color="auto" w:fill="FFFFFF"/>
        <w:spacing w:after="150" w:line="242" w:lineRule="atLeast"/>
        <w:ind w:firstLine="709"/>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7)</w:t>
      </w:r>
      <w:r>
        <w:rPr>
          <w:rFonts w:ascii="Times New Roman" w:eastAsia="Times New Roman" w:hAnsi="Times New Roman" w:cs="Times New Roman"/>
          <w:color w:val="333333"/>
          <w:sz w:val="24"/>
          <w:szCs w:val="24"/>
          <w:lang w:val="kk-KZ" w:eastAsia="ru-RU"/>
        </w:rPr>
        <w:t> </w:t>
      </w:r>
      <w:r w:rsidRPr="003A2152">
        <w:rPr>
          <w:rFonts w:ascii="Times New Roman" w:eastAsia="Times New Roman" w:hAnsi="Times New Roman" w:cs="Times New Roman"/>
          <w:color w:val="333333"/>
          <w:sz w:val="24"/>
          <w:szCs w:val="24"/>
          <w:lang w:val="kk-KZ" w:eastAsia="ru-RU"/>
        </w:rPr>
        <w:t>жеке куәліктің көшірмесі.</w:t>
      </w:r>
    </w:p>
    <w:p w:rsidR="003A2152" w:rsidRPr="003A2152" w:rsidRDefault="003A2152" w:rsidP="003A2152">
      <w:pPr>
        <w:shd w:val="clear" w:color="auto" w:fill="FFFFFF"/>
        <w:spacing w:after="150" w:line="242" w:lineRule="atLeast"/>
        <w:ind w:firstLine="709"/>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Осы тармақтың 1), 2), 5), 6) тармақшаларында көрсетілген құжаттар олар берілген немесе жасалған күннен бастап бір жыл бойы жарамды болып табылады, бірақ шындыққа сай келетін кандидат туралы мәліметтерді міндетті түрде қамтуға қажет.</w:t>
      </w:r>
    </w:p>
    <w:p w:rsidR="003A2152" w:rsidRPr="003A2152" w:rsidRDefault="003A2152"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lastRenderedPageBreak/>
        <w:t>Құжаттарды ресімдеу кезінде қандай да бір бүлінулерге және  түзетулерге жол берілмейді.</w:t>
      </w:r>
    </w:p>
    <w:p w:rsidR="003A2152" w:rsidRPr="003A2152" w:rsidRDefault="003A2152" w:rsidP="003A2152">
      <w:pPr>
        <w:shd w:val="clear" w:color="auto" w:fill="FFFFFF"/>
        <w:spacing w:after="150" w:line="242" w:lineRule="atLeast"/>
        <w:ind w:firstLine="709"/>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b/>
          <w:bCs/>
          <w:color w:val="333333"/>
          <w:sz w:val="24"/>
          <w:szCs w:val="24"/>
          <w:u w:val="single"/>
          <w:lang w:val="kk-KZ" w:eastAsia="ru-RU"/>
        </w:rPr>
        <w:t>Құжаттарда көрсетілген мәліметтердің толықтығы мен дұрыстығы үшін оларды жасаушыларға жауапкершілік жүктеледі.</w:t>
      </w:r>
    </w:p>
    <w:p w:rsidR="003A2152" w:rsidRPr="003A2152" w:rsidRDefault="003A2152" w:rsidP="003A2152">
      <w:pPr>
        <w:shd w:val="clear" w:color="auto" w:fill="FFFFFF"/>
        <w:spacing w:after="150" w:line="242" w:lineRule="atLeast"/>
        <w:ind w:firstLine="709"/>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Құжаттарды ресімдеу бойынша жоғарыда көрсетілген талаптар орындалмаған не олар толық болмаған жағдайда материалдар өтініш тапсырған адамға кері қайтарылады.</w:t>
      </w:r>
    </w:p>
    <w:p w:rsidR="003A2152" w:rsidRPr="003A2152" w:rsidRDefault="003A2152"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Біліктілік емтиханын тапсыруға рұқсат берілген және Комиссия отырысының уақыты мен орны туралы хабардар етілген адамдар ол өткенге дейін Комиссияға дәлелді себептерді көрсете отырып, емтихан тапсыру мерзімін ауыстыру туралы өтініш ұсына алады.</w:t>
      </w:r>
    </w:p>
    <w:p w:rsidR="003A2152" w:rsidRPr="003A2152" w:rsidRDefault="003A2152" w:rsidP="003A2152">
      <w:pPr>
        <w:shd w:val="clear" w:color="auto" w:fill="FFFFFF"/>
        <w:spacing w:after="150" w:line="242" w:lineRule="atLeast"/>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         Біліктілік емтиханын тапсыруға рұқсат етілген</w:t>
      </w:r>
      <w:r w:rsidRPr="003A2152">
        <w:rPr>
          <w:rFonts w:ascii="Times New Roman" w:eastAsia="Times New Roman" w:hAnsi="Times New Roman" w:cs="Times New Roman"/>
          <w:b/>
          <w:bCs/>
          <w:color w:val="333333"/>
          <w:sz w:val="24"/>
          <w:szCs w:val="24"/>
          <w:lang w:val="kk-KZ" w:eastAsia="ru-RU"/>
        </w:rPr>
        <w:t>, </w:t>
      </w:r>
      <w:r w:rsidRPr="003A2152">
        <w:rPr>
          <w:rFonts w:ascii="Times New Roman" w:eastAsia="Times New Roman" w:hAnsi="Times New Roman" w:cs="Times New Roman"/>
          <w:b/>
          <w:bCs/>
          <w:color w:val="333333"/>
          <w:sz w:val="24"/>
          <w:szCs w:val="24"/>
          <w:u w:val="single"/>
          <w:lang w:val="kk-KZ" w:eastAsia="ru-RU"/>
        </w:rPr>
        <w:t>емтихан тапсыруға дәлелді себептерсіз екі рет келмеген және емтихан мерзімін ауыстыру туралы өтініш білдірмеген адамдарға құжаттары кері қайтарылады және емтиханды қайта тапсыруға рұқсат оларға кемінде бір жыл өткеннен кейін беріледі.</w:t>
      </w:r>
    </w:p>
    <w:p w:rsidR="003A2152" w:rsidRPr="003A2152" w:rsidRDefault="003A2152" w:rsidP="003A2152">
      <w:pPr>
        <w:shd w:val="clear" w:color="auto" w:fill="FFFFFF"/>
        <w:spacing w:after="150" w:line="242" w:lineRule="atLeast"/>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 </w:t>
      </w:r>
    </w:p>
    <w:p w:rsidR="003A2152" w:rsidRPr="003A2152" w:rsidRDefault="003A2152"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b/>
          <w:bCs/>
          <w:color w:val="333333"/>
          <w:sz w:val="24"/>
          <w:szCs w:val="24"/>
          <w:u w:val="single"/>
          <w:lang w:val="kk-KZ" w:eastAsia="ru-RU"/>
        </w:rPr>
        <w:t>Судьялыққа кандидаттардың біліктілік емтиханын тапсыру рәсімі үш кезеңнен тұрады</w:t>
      </w:r>
    </w:p>
    <w:p w:rsidR="003A2152" w:rsidRPr="003A2152" w:rsidRDefault="003A2152"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b/>
          <w:bCs/>
          <w:color w:val="333333"/>
          <w:sz w:val="24"/>
          <w:szCs w:val="24"/>
          <w:lang w:val="kk-KZ" w:eastAsia="ru-RU"/>
        </w:rPr>
        <w:t> </w:t>
      </w:r>
    </w:p>
    <w:p w:rsidR="003A2152" w:rsidRPr="003A2152" w:rsidRDefault="003A2152" w:rsidP="004F5231">
      <w:pPr>
        <w:shd w:val="clear" w:color="auto" w:fill="FFFFFF"/>
        <w:spacing w:after="150" w:line="242" w:lineRule="atLeast"/>
        <w:ind w:firstLine="708"/>
        <w:jc w:val="both"/>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color w:val="333333"/>
          <w:sz w:val="24"/>
          <w:szCs w:val="24"/>
          <w:lang w:val="kk-KZ" w:eastAsia="ru-RU"/>
        </w:rPr>
        <w:t>1) Қазақстан Республикасының заңнамасын білуін компьютерлік тестілеу;</w:t>
      </w:r>
    </w:p>
    <w:p w:rsidR="003A2152" w:rsidRPr="003A2152" w:rsidRDefault="003A2152" w:rsidP="004F5231">
      <w:pPr>
        <w:shd w:val="clear" w:color="auto" w:fill="FFFFFF"/>
        <w:spacing w:after="150" w:line="242" w:lineRule="atLeast"/>
        <w:ind w:firstLine="708"/>
        <w:jc w:val="both"/>
        <w:rPr>
          <w:rFonts w:ascii="Times New Roman" w:eastAsia="Times New Roman" w:hAnsi="Times New Roman" w:cs="Times New Roman"/>
          <w:color w:val="333333"/>
          <w:sz w:val="24"/>
          <w:szCs w:val="24"/>
          <w:lang w:eastAsia="ru-RU"/>
        </w:rPr>
      </w:pPr>
      <w:bookmarkStart w:id="0" w:name="SUB131002"/>
      <w:bookmarkEnd w:id="0"/>
      <w:r w:rsidRPr="003A2152">
        <w:rPr>
          <w:rFonts w:ascii="Times New Roman" w:eastAsia="Times New Roman" w:hAnsi="Times New Roman" w:cs="Times New Roman"/>
          <w:color w:val="333333"/>
          <w:sz w:val="24"/>
          <w:szCs w:val="24"/>
          <w:lang w:val="kk-KZ" w:eastAsia="ru-RU"/>
        </w:rPr>
        <w:t>2) үміткердің білімін және оны практикада қолдану қабілетін сот практикасынан нақты жағдайларды бейнелейтін емтихан билеттері бойынша тексеру;</w:t>
      </w:r>
    </w:p>
    <w:p w:rsidR="003A2152" w:rsidRPr="003A2152" w:rsidRDefault="003A2152" w:rsidP="004F5231">
      <w:pPr>
        <w:shd w:val="clear" w:color="auto" w:fill="FFFFFF"/>
        <w:spacing w:after="150" w:line="242" w:lineRule="atLeast"/>
        <w:ind w:firstLine="708"/>
        <w:jc w:val="both"/>
        <w:rPr>
          <w:rFonts w:ascii="Times New Roman" w:eastAsia="Times New Roman" w:hAnsi="Times New Roman" w:cs="Times New Roman"/>
          <w:color w:val="333333"/>
          <w:sz w:val="24"/>
          <w:szCs w:val="24"/>
          <w:lang w:eastAsia="ru-RU"/>
        </w:rPr>
      </w:pPr>
      <w:bookmarkStart w:id="1" w:name="SUB131003"/>
      <w:bookmarkStart w:id="2" w:name="_GoBack"/>
      <w:bookmarkEnd w:id="1"/>
      <w:bookmarkEnd w:id="2"/>
      <w:r w:rsidRPr="003A2152">
        <w:rPr>
          <w:rFonts w:ascii="Times New Roman" w:eastAsia="Times New Roman" w:hAnsi="Times New Roman" w:cs="Times New Roman"/>
          <w:color w:val="333333"/>
          <w:sz w:val="24"/>
          <w:szCs w:val="24"/>
          <w:lang w:val="kk-KZ" w:eastAsia="ru-RU"/>
        </w:rPr>
        <w:t>3) психологиялық тестілеу.</w:t>
      </w:r>
    </w:p>
    <w:p w:rsidR="003A2152" w:rsidRPr="003A2152" w:rsidRDefault="003A2152"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color w:val="333333"/>
          <w:sz w:val="24"/>
          <w:szCs w:val="24"/>
          <w:lang w:val="kk-KZ" w:eastAsia="ru-RU"/>
        </w:rPr>
        <w:t> </w:t>
      </w:r>
    </w:p>
    <w:p w:rsidR="003A2152" w:rsidRPr="003A2152" w:rsidRDefault="003A2152"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b/>
          <w:bCs/>
          <w:color w:val="333333"/>
          <w:sz w:val="24"/>
          <w:szCs w:val="24"/>
          <w:u w:val="single"/>
          <w:lang w:val="kk-KZ" w:eastAsia="ru-RU"/>
        </w:rPr>
        <w:t>Компьютерлік тестілеу</w:t>
      </w:r>
    </w:p>
    <w:p w:rsidR="003A2152" w:rsidRPr="003A2152" w:rsidRDefault="003A2152"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color w:val="333333"/>
          <w:sz w:val="24"/>
          <w:szCs w:val="24"/>
          <w:lang w:val="kk-KZ" w:eastAsia="ru-RU"/>
        </w:rPr>
        <w:t>Заңнаманы білуін компьютерлік тестілеу келесі құқық салалары бойынша 100 сұрақтан тұрады:</w:t>
      </w:r>
    </w:p>
    <w:p w:rsidR="003A2152" w:rsidRPr="003A2152" w:rsidRDefault="003A2152" w:rsidP="003A2152">
      <w:pPr>
        <w:shd w:val="clear" w:color="auto" w:fill="FFFFFF"/>
        <w:spacing w:after="150" w:line="242" w:lineRule="atLeast"/>
        <w:ind w:left="1068" w:hanging="360"/>
        <w:jc w:val="both"/>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color w:val="333333"/>
          <w:sz w:val="24"/>
          <w:szCs w:val="24"/>
          <w:lang w:val="kk-KZ" w:eastAsia="ru-RU"/>
        </w:rPr>
        <w:t>1.</w:t>
      </w:r>
      <w:r>
        <w:rPr>
          <w:rFonts w:ascii="Times New Roman" w:eastAsia="Times New Roman" w:hAnsi="Times New Roman" w:cs="Times New Roman"/>
          <w:color w:val="333333"/>
          <w:sz w:val="24"/>
          <w:szCs w:val="24"/>
          <w:lang w:val="kk-KZ" w:eastAsia="ru-RU"/>
        </w:rPr>
        <w:t> </w:t>
      </w:r>
      <w:r w:rsidRPr="003A2152">
        <w:rPr>
          <w:rFonts w:ascii="Times New Roman" w:eastAsia="Times New Roman" w:hAnsi="Times New Roman" w:cs="Times New Roman"/>
          <w:color w:val="333333"/>
          <w:sz w:val="24"/>
          <w:szCs w:val="24"/>
          <w:lang w:val="kk-KZ" w:eastAsia="ru-RU"/>
        </w:rPr>
        <w:t>Конституциялық құқық – 14 сұрақ;</w:t>
      </w:r>
    </w:p>
    <w:p w:rsidR="003A2152" w:rsidRPr="003A2152" w:rsidRDefault="003A2152" w:rsidP="003A2152">
      <w:pPr>
        <w:shd w:val="clear" w:color="auto" w:fill="FFFFFF"/>
        <w:spacing w:after="150" w:line="242" w:lineRule="atLeast"/>
        <w:ind w:left="1068" w:hanging="360"/>
        <w:jc w:val="both"/>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color w:val="333333"/>
          <w:sz w:val="24"/>
          <w:szCs w:val="24"/>
          <w:lang w:val="kk-KZ" w:eastAsia="ru-RU"/>
        </w:rPr>
        <w:t>2.</w:t>
      </w:r>
      <w:r>
        <w:rPr>
          <w:rFonts w:ascii="Times New Roman" w:eastAsia="Times New Roman" w:hAnsi="Times New Roman" w:cs="Times New Roman"/>
          <w:color w:val="333333"/>
          <w:sz w:val="24"/>
          <w:szCs w:val="24"/>
          <w:lang w:val="kk-KZ" w:eastAsia="ru-RU"/>
        </w:rPr>
        <w:t> </w:t>
      </w:r>
      <w:r w:rsidRPr="003A2152">
        <w:rPr>
          <w:rFonts w:ascii="Times New Roman" w:eastAsia="Times New Roman" w:hAnsi="Times New Roman" w:cs="Times New Roman"/>
          <w:color w:val="333333"/>
          <w:sz w:val="24"/>
          <w:szCs w:val="24"/>
          <w:lang w:val="kk-KZ" w:eastAsia="ru-RU"/>
        </w:rPr>
        <w:t>Әкімшілік құқық– 28 сұрақ (материалдық және процестік);</w:t>
      </w:r>
    </w:p>
    <w:p w:rsidR="003A2152" w:rsidRPr="003A2152" w:rsidRDefault="003A2152" w:rsidP="003A2152">
      <w:pPr>
        <w:shd w:val="clear" w:color="auto" w:fill="FFFFFF"/>
        <w:spacing w:after="150" w:line="242" w:lineRule="atLeast"/>
        <w:ind w:left="1068" w:hanging="360"/>
        <w:jc w:val="both"/>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color w:val="333333"/>
          <w:sz w:val="24"/>
          <w:szCs w:val="24"/>
          <w:lang w:val="kk-KZ" w:eastAsia="ru-RU"/>
        </w:rPr>
        <w:t>3.</w:t>
      </w:r>
      <w:r>
        <w:rPr>
          <w:rFonts w:ascii="Times New Roman" w:eastAsia="Times New Roman" w:hAnsi="Times New Roman" w:cs="Times New Roman"/>
          <w:color w:val="333333"/>
          <w:sz w:val="24"/>
          <w:szCs w:val="24"/>
          <w:lang w:val="kk-KZ" w:eastAsia="ru-RU"/>
        </w:rPr>
        <w:t> </w:t>
      </w:r>
      <w:r w:rsidRPr="003A2152">
        <w:rPr>
          <w:rFonts w:ascii="Times New Roman" w:eastAsia="Times New Roman" w:hAnsi="Times New Roman" w:cs="Times New Roman"/>
          <w:color w:val="333333"/>
          <w:sz w:val="24"/>
          <w:szCs w:val="24"/>
          <w:lang w:val="kk-KZ" w:eastAsia="ru-RU"/>
        </w:rPr>
        <w:t>Азаматтық құқық– 15 сұрақ;</w:t>
      </w:r>
    </w:p>
    <w:p w:rsidR="003A2152" w:rsidRPr="003A2152" w:rsidRDefault="003A2152" w:rsidP="003A2152">
      <w:pPr>
        <w:shd w:val="clear" w:color="auto" w:fill="FFFFFF"/>
        <w:spacing w:after="150" w:line="242" w:lineRule="atLeast"/>
        <w:ind w:left="1068" w:hanging="360"/>
        <w:jc w:val="both"/>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color w:val="333333"/>
          <w:sz w:val="24"/>
          <w:szCs w:val="24"/>
          <w:lang w:val="kk-KZ" w:eastAsia="ru-RU"/>
        </w:rPr>
        <w:t>4.</w:t>
      </w:r>
      <w:r>
        <w:rPr>
          <w:rFonts w:ascii="Times New Roman" w:eastAsia="Times New Roman" w:hAnsi="Times New Roman" w:cs="Times New Roman"/>
          <w:color w:val="333333"/>
          <w:sz w:val="24"/>
          <w:szCs w:val="24"/>
          <w:lang w:val="kk-KZ" w:eastAsia="ru-RU"/>
        </w:rPr>
        <w:t> </w:t>
      </w:r>
      <w:r w:rsidRPr="003A2152">
        <w:rPr>
          <w:rFonts w:ascii="Times New Roman" w:eastAsia="Times New Roman" w:hAnsi="Times New Roman" w:cs="Times New Roman"/>
          <w:color w:val="333333"/>
          <w:sz w:val="24"/>
          <w:szCs w:val="24"/>
          <w:lang w:val="kk-KZ" w:eastAsia="ru-RU"/>
        </w:rPr>
        <w:t>Азаматтық процестік құқық – 14 сұрақ;</w:t>
      </w:r>
    </w:p>
    <w:p w:rsidR="003A2152" w:rsidRPr="003A2152" w:rsidRDefault="003A2152" w:rsidP="003A2152">
      <w:pPr>
        <w:shd w:val="clear" w:color="auto" w:fill="FFFFFF"/>
        <w:spacing w:after="150" w:line="242" w:lineRule="atLeast"/>
        <w:ind w:left="1068" w:hanging="360"/>
        <w:jc w:val="both"/>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color w:val="333333"/>
          <w:sz w:val="24"/>
          <w:szCs w:val="24"/>
          <w:lang w:val="kk-KZ" w:eastAsia="ru-RU"/>
        </w:rPr>
        <w:t>5.</w:t>
      </w:r>
      <w:r>
        <w:rPr>
          <w:rFonts w:ascii="Times New Roman" w:eastAsia="Times New Roman" w:hAnsi="Times New Roman" w:cs="Times New Roman"/>
          <w:color w:val="333333"/>
          <w:sz w:val="24"/>
          <w:szCs w:val="24"/>
          <w:lang w:val="kk-KZ" w:eastAsia="ru-RU"/>
        </w:rPr>
        <w:t> </w:t>
      </w:r>
      <w:r w:rsidRPr="003A2152">
        <w:rPr>
          <w:rFonts w:ascii="Times New Roman" w:eastAsia="Times New Roman" w:hAnsi="Times New Roman" w:cs="Times New Roman"/>
          <w:color w:val="333333"/>
          <w:sz w:val="24"/>
          <w:szCs w:val="24"/>
          <w:lang w:val="kk-KZ" w:eastAsia="ru-RU"/>
        </w:rPr>
        <w:t>Қылмыстық құқық – 15 сұрақ;</w:t>
      </w:r>
    </w:p>
    <w:p w:rsidR="003A2152" w:rsidRPr="003A2152" w:rsidRDefault="003A2152" w:rsidP="003A2152">
      <w:pPr>
        <w:shd w:val="clear" w:color="auto" w:fill="FFFFFF"/>
        <w:spacing w:after="150" w:line="242" w:lineRule="atLeast"/>
        <w:ind w:left="1068" w:hanging="360"/>
        <w:jc w:val="both"/>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color w:val="333333"/>
          <w:sz w:val="24"/>
          <w:szCs w:val="24"/>
          <w:lang w:val="kk-KZ" w:eastAsia="ru-RU"/>
        </w:rPr>
        <w:t>6.</w:t>
      </w:r>
      <w:r>
        <w:rPr>
          <w:rFonts w:ascii="Times New Roman" w:eastAsia="Times New Roman" w:hAnsi="Times New Roman" w:cs="Times New Roman"/>
          <w:color w:val="333333"/>
          <w:sz w:val="24"/>
          <w:szCs w:val="24"/>
          <w:lang w:val="kk-KZ" w:eastAsia="ru-RU"/>
        </w:rPr>
        <w:t> </w:t>
      </w:r>
      <w:r w:rsidRPr="003A2152">
        <w:rPr>
          <w:rFonts w:ascii="Times New Roman" w:eastAsia="Times New Roman" w:hAnsi="Times New Roman" w:cs="Times New Roman"/>
          <w:color w:val="333333"/>
          <w:sz w:val="24"/>
          <w:szCs w:val="24"/>
          <w:lang w:val="kk-KZ" w:eastAsia="ru-RU"/>
        </w:rPr>
        <w:t>Қылмыстық-процестік құқық– 14 сұрақ.</w:t>
      </w:r>
    </w:p>
    <w:p w:rsidR="003A2152" w:rsidRPr="003A2152" w:rsidRDefault="003A2152" w:rsidP="003A2152">
      <w:pPr>
        <w:shd w:val="clear" w:color="auto" w:fill="FFFFFF"/>
        <w:spacing w:after="150" w:line="242" w:lineRule="atLeast"/>
        <w:jc w:val="both"/>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color w:val="333333"/>
          <w:sz w:val="24"/>
          <w:szCs w:val="24"/>
          <w:lang w:val="kk-KZ" w:eastAsia="ru-RU"/>
        </w:rPr>
        <w:t> </w:t>
      </w:r>
    </w:p>
    <w:p w:rsidR="003A2152" w:rsidRPr="003A2152" w:rsidRDefault="003A2152"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b/>
          <w:bCs/>
          <w:color w:val="333333"/>
          <w:sz w:val="24"/>
          <w:szCs w:val="24"/>
          <w:u w:val="single"/>
          <w:lang w:val="kk-KZ" w:eastAsia="ru-RU"/>
        </w:rPr>
        <w:t>Ауызша емтихан</w:t>
      </w:r>
    </w:p>
    <w:p w:rsidR="003A2152" w:rsidRPr="003A2152" w:rsidRDefault="003A2152"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b/>
          <w:bCs/>
          <w:color w:val="333333"/>
          <w:sz w:val="24"/>
          <w:szCs w:val="24"/>
          <w:lang w:val="kk-KZ" w:eastAsia="ru-RU"/>
        </w:rPr>
        <w:t> </w:t>
      </w:r>
    </w:p>
    <w:p w:rsidR="003A2152" w:rsidRPr="003A2152" w:rsidRDefault="003A2152"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color w:val="333333"/>
          <w:sz w:val="24"/>
          <w:szCs w:val="24"/>
          <w:lang w:val="kk-KZ" w:eastAsia="ru-RU"/>
        </w:rPr>
        <w:t>Үміткердің білімін және оны практикада қолдану қабілетін тексеру ауызша әңгімелесу нысанында жүргізіледі, барлығы 50 билет әзірленді, емтихан билеті үш практикалық тапсырмадан тұрады, олардың мақсаты қылмыстық, азаматтық және әкімшілік құқық, сондай-ақ процестік заңнама бойынша үміткердің білімін анықтау болып табылады.</w:t>
      </w:r>
    </w:p>
    <w:p w:rsidR="003A2152" w:rsidRPr="003A2152" w:rsidRDefault="003A2152"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b/>
          <w:bCs/>
          <w:color w:val="333333"/>
          <w:sz w:val="24"/>
          <w:szCs w:val="24"/>
          <w:u w:val="single"/>
          <w:lang w:val="kk-KZ" w:eastAsia="ru-RU"/>
        </w:rPr>
        <w:lastRenderedPageBreak/>
        <w:t>Психологиялық тестілеу</w:t>
      </w:r>
    </w:p>
    <w:p w:rsidR="003A2152" w:rsidRPr="003A2152" w:rsidRDefault="003A2152"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 </w:t>
      </w:r>
    </w:p>
    <w:p w:rsidR="003A2152" w:rsidRPr="003A2152" w:rsidRDefault="003A2152"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val="kk-KZ" w:eastAsia="ru-RU"/>
        </w:rPr>
      </w:pPr>
      <w:r w:rsidRPr="003A2152">
        <w:rPr>
          <w:rFonts w:ascii="Times New Roman" w:eastAsia="Times New Roman" w:hAnsi="Times New Roman" w:cs="Times New Roman"/>
          <w:color w:val="333333"/>
          <w:sz w:val="24"/>
          <w:szCs w:val="24"/>
          <w:lang w:val="kk-KZ" w:eastAsia="ru-RU"/>
        </w:rPr>
        <w:t>Психологиялық тестілеу екі кезеңнен тұрады:</w:t>
      </w:r>
    </w:p>
    <w:p w:rsidR="003A2152" w:rsidRPr="003A2152" w:rsidRDefault="004F5231"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color w:val="333333"/>
          <w:sz w:val="24"/>
          <w:szCs w:val="24"/>
          <w:lang w:val="kk-KZ" w:eastAsia="ru-RU"/>
        </w:rPr>
        <w:t>- </w:t>
      </w:r>
      <w:r w:rsidR="003A2152" w:rsidRPr="003A2152">
        <w:rPr>
          <w:rFonts w:ascii="Times New Roman" w:eastAsia="Times New Roman" w:hAnsi="Times New Roman" w:cs="Times New Roman"/>
          <w:color w:val="333333"/>
          <w:sz w:val="24"/>
          <w:szCs w:val="24"/>
          <w:lang w:val="kk-KZ" w:eastAsia="ru-RU"/>
        </w:rPr>
        <w:t>үш топ сұрақтар ұсынылады, берілген жауаптар ішінен бір жауап таңдалатын тестілеу (1-топ – 105 сұрақ, 2-топ – 71 сұрақ, 3-топ – 33 сұрақ);</w:t>
      </w:r>
    </w:p>
    <w:p w:rsidR="003A2152" w:rsidRPr="003A2152" w:rsidRDefault="004F5231"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val="kk-KZ" w:eastAsia="ru-RU"/>
        </w:rPr>
        <w:t>- </w:t>
      </w:r>
      <w:r w:rsidR="003A2152" w:rsidRPr="003A2152">
        <w:rPr>
          <w:rFonts w:ascii="Times New Roman" w:eastAsia="Times New Roman" w:hAnsi="Times New Roman" w:cs="Times New Roman"/>
          <w:color w:val="333333"/>
          <w:sz w:val="24"/>
          <w:szCs w:val="24"/>
          <w:lang w:val="kk-KZ" w:eastAsia="ru-RU"/>
        </w:rPr>
        <w:t>компьютерлік тестілеу (түрлі түсті тест).</w:t>
      </w:r>
    </w:p>
    <w:p w:rsidR="003A2152" w:rsidRPr="003A2152" w:rsidRDefault="003A2152"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color w:val="333333"/>
          <w:sz w:val="24"/>
          <w:szCs w:val="24"/>
          <w:lang w:val="kk-KZ" w:eastAsia="ru-RU"/>
        </w:rPr>
        <w:t>Психологиялық тестілеу нәтижелерінің шекті мәні жоқ.</w:t>
      </w:r>
    </w:p>
    <w:p w:rsidR="003A2152" w:rsidRPr="003A2152" w:rsidRDefault="003A2152"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color w:val="333333"/>
          <w:sz w:val="24"/>
          <w:szCs w:val="24"/>
          <w:lang w:val="kk-KZ" w:eastAsia="ru-RU"/>
        </w:rPr>
        <w:t> </w:t>
      </w:r>
    </w:p>
    <w:p w:rsidR="003A2152" w:rsidRPr="003A2152" w:rsidRDefault="003A2152"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b/>
          <w:bCs/>
          <w:color w:val="333333"/>
          <w:sz w:val="24"/>
          <w:szCs w:val="24"/>
          <w:u w:val="single"/>
          <w:lang w:val="kk-KZ" w:eastAsia="ru-RU"/>
        </w:rPr>
        <w:t>Судья лауазымына б</w:t>
      </w:r>
      <w:r w:rsidRPr="003A2152">
        <w:rPr>
          <w:rFonts w:ascii="Times New Roman" w:eastAsia="Times New Roman" w:hAnsi="Times New Roman" w:cs="Times New Roman"/>
          <w:b/>
          <w:bCs/>
          <w:sz w:val="24"/>
          <w:szCs w:val="24"/>
          <w:u w:val="single"/>
          <w:lang w:val="kk-KZ" w:eastAsia="ru-RU"/>
        </w:rPr>
        <w:t>іліктілік емтиханын тапсырған адамдары </w:t>
      </w:r>
      <w:r w:rsidRPr="003A2152">
        <w:rPr>
          <w:rFonts w:ascii="Times New Roman" w:eastAsia="Times New Roman" w:hAnsi="Times New Roman" w:cs="Times New Roman"/>
          <w:b/>
          <w:sz w:val="24"/>
          <w:szCs w:val="24"/>
          <w:u w:val="single"/>
          <w:lang w:val="kk-KZ" w:eastAsia="ru-RU"/>
        </w:rPr>
        <w:t>полиграфологиялық зерттеу</w:t>
      </w:r>
    </w:p>
    <w:p w:rsidR="003A2152" w:rsidRPr="003A2152" w:rsidRDefault="003A2152"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sz w:val="24"/>
          <w:szCs w:val="24"/>
          <w:lang w:val="kk-KZ" w:eastAsia="ru-RU"/>
        </w:rPr>
        <w:t>С</w:t>
      </w:r>
      <w:r w:rsidRPr="003A2152">
        <w:rPr>
          <w:rFonts w:ascii="Times New Roman" w:eastAsia="Times New Roman" w:hAnsi="Times New Roman" w:cs="Times New Roman"/>
          <w:color w:val="333333"/>
          <w:sz w:val="24"/>
          <w:szCs w:val="24"/>
          <w:lang w:val="kk-KZ" w:eastAsia="ru-RU"/>
        </w:rPr>
        <w:t>удья лауазымына б</w:t>
      </w:r>
      <w:r w:rsidRPr="003A2152">
        <w:rPr>
          <w:rFonts w:ascii="Times New Roman" w:eastAsia="Times New Roman" w:hAnsi="Times New Roman" w:cs="Times New Roman"/>
          <w:sz w:val="24"/>
          <w:szCs w:val="24"/>
          <w:lang w:val="kk-KZ" w:eastAsia="ru-RU"/>
        </w:rPr>
        <w:t>іліктілік емтиханын тапсырған адамдар Қазақстан Республикасы Үкі</w:t>
      </w:r>
      <w:r>
        <w:rPr>
          <w:rFonts w:ascii="Times New Roman" w:eastAsia="Times New Roman" w:hAnsi="Times New Roman" w:cs="Times New Roman"/>
          <w:sz w:val="24"/>
          <w:szCs w:val="24"/>
          <w:lang w:val="kk-KZ" w:eastAsia="ru-RU"/>
        </w:rPr>
        <w:t xml:space="preserve">метінің 2016 жылғы 7 сәуірдегі </w:t>
      </w:r>
      <w:r w:rsidRPr="003A2152">
        <w:rPr>
          <w:rFonts w:ascii="Times New Roman" w:eastAsia="Times New Roman" w:hAnsi="Times New Roman" w:cs="Times New Roman"/>
          <w:sz w:val="24"/>
          <w:szCs w:val="24"/>
          <w:lang w:val="kk-KZ" w:eastAsia="ru-RU"/>
        </w:rPr>
        <w:t>№ 191 қаулысымен бекітілген Полиграфологиялық зерттеуден өту қағидаларына сәйкес полиграфологиялық зерттеуден өтеді.</w:t>
      </w:r>
    </w:p>
    <w:p w:rsidR="003A2152" w:rsidRPr="003A2152" w:rsidRDefault="003A2152" w:rsidP="003A2152">
      <w:pPr>
        <w:shd w:val="clear" w:color="auto" w:fill="FFFFFF"/>
        <w:spacing w:after="150" w:line="242" w:lineRule="atLeast"/>
        <w:ind w:firstLine="708"/>
        <w:jc w:val="both"/>
        <w:rPr>
          <w:rFonts w:ascii="Times New Roman" w:eastAsia="Times New Roman" w:hAnsi="Times New Roman" w:cs="Times New Roman"/>
          <w:color w:val="333333"/>
          <w:sz w:val="24"/>
          <w:szCs w:val="24"/>
          <w:lang w:eastAsia="ru-RU"/>
        </w:rPr>
      </w:pPr>
      <w:r w:rsidRPr="003A2152">
        <w:rPr>
          <w:rFonts w:ascii="Times New Roman" w:eastAsia="Times New Roman" w:hAnsi="Times New Roman" w:cs="Times New Roman"/>
          <w:sz w:val="24"/>
          <w:szCs w:val="24"/>
          <w:lang w:val="kk-KZ" w:eastAsia="ru-RU"/>
        </w:rPr>
        <w:t>Қазақстан Республикасы Жоғары Сот Кеңесінің аппараты оларға тиісті жолдама береді, жолдаманы алу үшін олар өзімен бірге жеке куәлігі мен 3,0 х 4,0 см. фотосуретін әкелуге тиіс.</w:t>
      </w:r>
    </w:p>
    <w:p w:rsidR="002806FF" w:rsidRPr="003A2152" w:rsidRDefault="00AC66D1">
      <w:pPr>
        <w:rPr>
          <w:rFonts w:ascii="Times New Roman" w:hAnsi="Times New Roman" w:cs="Times New Roman"/>
          <w:sz w:val="24"/>
          <w:szCs w:val="24"/>
        </w:rPr>
      </w:pPr>
    </w:p>
    <w:sectPr w:rsidR="002806FF" w:rsidRPr="003A2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56"/>
    <w:rsid w:val="00311E44"/>
    <w:rsid w:val="003A2152"/>
    <w:rsid w:val="004F5231"/>
    <w:rsid w:val="00AC66D1"/>
    <w:rsid w:val="00CA18B3"/>
    <w:rsid w:val="00F0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A2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2152"/>
    <w:rPr>
      <w:b/>
      <w:bCs/>
    </w:rPr>
  </w:style>
  <w:style w:type="character" w:customStyle="1" w:styleId="apple-converted-space">
    <w:name w:val="apple-converted-space"/>
    <w:basedOn w:val="a0"/>
    <w:rsid w:val="003A2152"/>
  </w:style>
  <w:style w:type="character" w:customStyle="1" w:styleId="s0">
    <w:name w:val="s0"/>
    <w:basedOn w:val="a0"/>
    <w:rsid w:val="003A2152"/>
  </w:style>
  <w:style w:type="paragraph" w:customStyle="1" w:styleId="htmleditorp">
    <w:name w:val="htmleditorp"/>
    <w:basedOn w:val="a"/>
    <w:rsid w:val="003A2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3A2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3A2152"/>
    <w:rPr>
      <w:rFonts w:ascii="Times New Roman" w:eastAsia="Times New Roman" w:hAnsi="Times New Roman" w:cs="Times New Roman"/>
      <w:sz w:val="24"/>
      <w:szCs w:val="24"/>
      <w:lang w:eastAsia="ru-RU"/>
    </w:rPr>
  </w:style>
  <w:style w:type="character" w:customStyle="1" w:styleId="s1">
    <w:name w:val="s1"/>
    <w:basedOn w:val="a0"/>
    <w:rsid w:val="003A2152"/>
  </w:style>
  <w:style w:type="character" w:customStyle="1" w:styleId="s00">
    <w:name w:val="s00"/>
    <w:basedOn w:val="a0"/>
    <w:rsid w:val="003A2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A2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2152"/>
    <w:rPr>
      <w:b/>
      <w:bCs/>
    </w:rPr>
  </w:style>
  <w:style w:type="character" w:customStyle="1" w:styleId="apple-converted-space">
    <w:name w:val="apple-converted-space"/>
    <w:basedOn w:val="a0"/>
    <w:rsid w:val="003A2152"/>
  </w:style>
  <w:style w:type="character" w:customStyle="1" w:styleId="s0">
    <w:name w:val="s0"/>
    <w:basedOn w:val="a0"/>
    <w:rsid w:val="003A2152"/>
  </w:style>
  <w:style w:type="paragraph" w:customStyle="1" w:styleId="htmleditorp">
    <w:name w:val="htmleditorp"/>
    <w:basedOn w:val="a"/>
    <w:rsid w:val="003A21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3A2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3A2152"/>
    <w:rPr>
      <w:rFonts w:ascii="Times New Roman" w:eastAsia="Times New Roman" w:hAnsi="Times New Roman" w:cs="Times New Roman"/>
      <w:sz w:val="24"/>
      <w:szCs w:val="24"/>
      <w:lang w:eastAsia="ru-RU"/>
    </w:rPr>
  </w:style>
  <w:style w:type="character" w:customStyle="1" w:styleId="s1">
    <w:name w:val="s1"/>
    <w:basedOn w:val="a0"/>
    <w:rsid w:val="003A2152"/>
  </w:style>
  <w:style w:type="character" w:customStyle="1" w:styleId="s00">
    <w:name w:val="s00"/>
    <w:basedOn w:val="a0"/>
    <w:rsid w:val="003A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0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ЖАРМЕНКЕНОВ АСКАР МУСТАФАЕВИЧ</dc:creator>
  <cp:keywords/>
  <dc:description/>
  <cp:lastModifiedBy>ЖАРМЕНКЕНОВ АСКАР МУСТАФАЕВИЧ</cp:lastModifiedBy>
  <cp:revision>3</cp:revision>
  <dcterms:created xsi:type="dcterms:W3CDTF">2017-05-23T14:50:00Z</dcterms:created>
  <dcterms:modified xsi:type="dcterms:W3CDTF">2017-05-23T15:22:00Z</dcterms:modified>
</cp:coreProperties>
</file>